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301"/>
        <w:gridCol w:w="1446"/>
      </w:tblGrid>
      <w:tr w:rsidR="007A5141">
        <w:trPr>
          <w:trHeight w:val="256"/>
        </w:trPr>
        <w:tc>
          <w:tcPr>
            <w:tcW w:w="1556" w:type="dxa"/>
            <w:vMerge w:val="restart"/>
          </w:tcPr>
          <w:p w:rsidR="007A5141" w:rsidRDefault="007A514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0"/>
              </w:rPr>
            </w:pPr>
          </w:p>
          <w:p w:rsidR="007A5141" w:rsidRDefault="0093242F">
            <w:pPr>
              <w:pStyle w:val="TableParagraph"/>
              <w:ind w:left="1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74776" cy="84124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A5141" w:rsidRDefault="0093242F">
            <w:pPr>
              <w:pStyle w:val="TableParagraph"/>
              <w:spacing w:before="7" w:line="229" w:lineRule="exact"/>
              <w:ind w:right="391"/>
              <w:rPr>
                <w:b/>
              </w:rPr>
            </w:pPr>
            <w:r>
              <w:rPr>
                <w:b/>
              </w:rPr>
              <w:t>Република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Србија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41" w:rsidRDefault="007A5141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0"/>
              </w:rPr>
            </w:pPr>
          </w:p>
          <w:p w:rsidR="007A5141" w:rsidRDefault="0093242F">
            <w:pPr>
              <w:pStyle w:val="TableParagraph"/>
              <w:ind w:left="12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65632" cy="8519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" cy="85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141" w:rsidRPr="001059E9">
        <w:trPr>
          <w:trHeight w:val="223"/>
        </w:trPr>
        <w:tc>
          <w:tcPr>
            <w:tcW w:w="1556" w:type="dxa"/>
            <w:vMerge/>
            <w:tcBorders>
              <w:top w:val="nil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bottom w:val="nil"/>
              <w:right w:val="single" w:sz="4" w:space="0" w:color="000000"/>
            </w:tcBorders>
          </w:tcPr>
          <w:p w:rsidR="007A5141" w:rsidRPr="001059E9" w:rsidRDefault="0093242F">
            <w:pPr>
              <w:pStyle w:val="TableParagraph"/>
              <w:spacing w:line="204" w:lineRule="exact"/>
              <w:ind w:right="391"/>
              <w:rPr>
                <w:b/>
                <w:sz w:val="20"/>
                <w:lang w:val="ru-RU"/>
              </w:rPr>
            </w:pPr>
            <w:r w:rsidRPr="001059E9">
              <w:rPr>
                <w:b/>
                <w:sz w:val="20"/>
                <w:lang w:val="ru-RU"/>
              </w:rPr>
              <w:t>УНИВЕРЗИТЕТ</w:t>
            </w:r>
            <w:r w:rsidRPr="001059E9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1059E9">
              <w:rPr>
                <w:b/>
                <w:sz w:val="20"/>
                <w:lang w:val="ru-RU"/>
              </w:rPr>
              <w:t>У</w:t>
            </w:r>
            <w:r w:rsidRPr="001059E9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1059E9">
              <w:rPr>
                <w:b/>
                <w:sz w:val="20"/>
                <w:lang w:val="ru-RU"/>
              </w:rPr>
              <w:t>ПРИШТИНИ</w:t>
            </w:r>
            <w:r w:rsidRPr="001059E9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1059E9">
              <w:rPr>
                <w:b/>
                <w:sz w:val="20"/>
                <w:lang w:val="ru-RU"/>
              </w:rPr>
              <w:t>–</w:t>
            </w:r>
            <w:r w:rsidRPr="001059E9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1059E9">
              <w:rPr>
                <w:b/>
                <w:sz w:val="20"/>
                <w:lang w:val="ru-RU"/>
              </w:rPr>
              <w:t>КОСОВСКА</w:t>
            </w:r>
            <w:r w:rsidRPr="001059E9">
              <w:rPr>
                <w:b/>
                <w:spacing w:val="30"/>
                <w:sz w:val="20"/>
                <w:lang w:val="ru-RU"/>
              </w:rPr>
              <w:t xml:space="preserve"> </w:t>
            </w:r>
            <w:r w:rsidRPr="001059E9">
              <w:rPr>
                <w:b/>
                <w:sz w:val="20"/>
                <w:lang w:val="ru-RU"/>
              </w:rPr>
              <w:t>МИТРОВИЦА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41" w:rsidRPr="001059E9" w:rsidRDefault="007A5141">
            <w:pPr>
              <w:rPr>
                <w:sz w:val="2"/>
                <w:szCs w:val="2"/>
                <w:lang w:val="ru-RU"/>
              </w:rPr>
            </w:pPr>
          </w:p>
        </w:tc>
      </w:tr>
      <w:tr w:rsidR="007A5141">
        <w:trPr>
          <w:trHeight w:val="289"/>
        </w:trPr>
        <w:tc>
          <w:tcPr>
            <w:tcW w:w="1556" w:type="dxa"/>
            <w:vMerge/>
            <w:tcBorders>
              <w:top w:val="nil"/>
            </w:tcBorders>
          </w:tcPr>
          <w:p w:rsidR="007A5141" w:rsidRPr="001059E9" w:rsidRDefault="007A51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01" w:type="dxa"/>
            <w:tcBorders>
              <w:top w:val="nil"/>
              <w:bottom w:val="nil"/>
              <w:right w:val="single" w:sz="4" w:space="0" w:color="000000"/>
            </w:tcBorders>
          </w:tcPr>
          <w:p w:rsidR="007A5141" w:rsidRDefault="0093242F">
            <w:pPr>
              <w:pStyle w:val="TableParagraph"/>
              <w:spacing w:line="269" w:lineRule="exact"/>
              <w:ind w:left="400" w:right="391"/>
              <w:rPr>
                <w:sz w:val="26"/>
              </w:rPr>
            </w:pPr>
            <w:r>
              <w:rPr>
                <w:sz w:val="26"/>
              </w:rPr>
              <w:t>УЧИТЕЉСКИ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ФАКУЛТЕТ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ПРИЗРЕНУ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</w:tr>
      <w:tr w:rsidR="007A5141">
        <w:trPr>
          <w:trHeight w:val="204"/>
        </w:trPr>
        <w:tc>
          <w:tcPr>
            <w:tcW w:w="1556" w:type="dxa"/>
            <w:vMerge/>
            <w:tcBorders>
              <w:top w:val="nil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5141" w:rsidRDefault="0093242F">
            <w:pPr>
              <w:pStyle w:val="TableParagraph"/>
              <w:spacing w:line="184" w:lineRule="exact"/>
              <w:ind w:left="399" w:right="3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Немањина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б.б.,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38218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ЛЕПОСАВИЋ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</w:tr>
      <w:tr w:rsidR="007A5141">
        <w:trPr>
          <w:trHeight w:val="235"/>
        </w:trPr>
        <w:tc>
          <w:tcPr>
            <w:tcW w:w="1556" w:type="dxa"/>
            <w:vMerge/>
            <w:tcBorders>
              <w:top w:val="nil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7A5141" w:rsidRDefault="0093242F">
            <w:pPr>
              <w:pStyle w:val="TableParagraph"/>
              <w:spacing w:before="10" w:line="206" w:lineRule="exact"/>
              <w:ind w:right="3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e-mail:</w:t>
            </w:r>
            <w:r>
              <w:rPr>
                <w:color w:val="0000FF"/>
                <w:spacing w:val="-11"/>
                <w:w w:val="105"/>
                <w:sz w:val="20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w w:val="105"/>
                  <w:sz w:val="20"/>
                  <w:u w:val="single" w:color="0000FF"/>
                </w:rPr>
                <w:t>ufp@pr.ac.rs</w:t>
              </w:r>
              <w:r>
                <w:rPr>
                  <w:spacing w:val="-1"/>
                  <w:w w:val="105"/>
                  <w:sz w:val="20"/>
                </w:rPr>
                <w:t>,</w:t>
              </w:r>
              <w:r>
                <w:rPr>
                  <w:spacing w:val="-7"/>
                  <w:w w:val="105"/>
                  <w:sz w:val="20"/>
                </w:rPr>
                <w:t xml:space="preserve"> </w:t>
              </w:r>
            </w:hyperlink>
            <w:r>
              <w:rPr>
                <w:spacing w:val="-1"/>
                <w:w w:val="105"/>
                <w:sz w:val="20"/>
              </w:rPr>
              <w:t>web:</w:t>
            </w:r>
            <w:r>
              <w:rPr>
                <w:color w:val="0000FF"/>
                <w:spacing w:val="-11"/>
                <w:w w:val="105"/>
                <w:sz w:val="20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w w:val="105"/>
                  <w:sz w:val="20"/>
                  <w:u w:val="single" w:color="0000FF"/>
                </w:rPr>
                <w:t>www.uf-pz.net</w:t>
              </w:r>
            </w:hyperlink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</w:tr>
      <w:tr w:rsidR="007A5141">
        <w:trPr>
          <w:trHeight w:val="229"/>
        </w:trPr>
        <w:tc>
          <w:tcPr>
            <w:tcW w:w="1556" w:type="dxa"/>
            <w:vMerge/>
            <w:tcBorders>
              <w:top w:val="nil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A5141" w:rsidRDefault="0093242F">
            <w:pPr>
              <w:pStyle w:val="TableParagraph"/>
              <w:spacing w:line="210" w:lineRule="exact"/>
              <w:ind w:right="388"/>
              <w:rPr>
                <w:sz w:val="20"/>
              </w:rPr>
            </w:pPr>
            <w:r>
              <w:rPr>
                <w:w w:val="105"/>
                <w:sz w:val="20"/>
              </w:rPr>
              <w:t>Тел/факс: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(+381)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28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84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164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41" w:rsidRDefault="007A5141">
            <w:pPr>
              <w:rPr>
                <w:sz w:val="2"/>
                <w:szCs w:val="2"/>
              </w:rPr>
            </w:pPr>
          </w:p>
        </w:tc>
      </w:tr>
    </w:tbl>
    <w:p w:rsidR="007A5141" w:rsidRDefault="007A5141">
      <w:pPr>
        <w:pStyle w:val="BodyText"/>
        <w:ind w:left="0"/>
        <w:rPr>
          <w:rFonts w:ascii="Times New Roman"/>
        </w:rPr>
      </w:pPr>
    </w:p>
    <w:p w:rsidR="007A5141" w:rsidRDefault="007A5141">
      <w:pPr>
        <w:pStyle w:val="BodyText"/>
        <w:ind w:left="0"/>
        <w:rPr>
          <w:rFonts w:ascii="Times New Roman"/>
        </w:rPr>
      </w:pPr>
    </w:p>
    <w:p w:rsidR="007A5141" w:rsidRDefault="007A5141">
      <w:pPr>
        <w:pStyle w:val="BodyText"/>
        <w:ind w:left="0"/>
        <w:rPr>
          <w:rFonts w:ascii="Times New Roman"/>
        </w:rPr>
      </w:pPr>
    </w:p>
    <w:p w:rsidR="007A5141" w:rsidRDefault="007A5141">
      <w:pPr>
        <w:pStyle w:val="BodyText"/>
        <w:ind w:left="0"/>
        <w:rPr>
          <w:rFonts w:ascii="Times New Roman"/>
        </w:rPr>
      </w:pPr>
    </w:p>
    <w:p w:rsidR="007A5141" w:rsidRDefault="007A5141">
      <w:pPr>
        <w:pStyle w:val="BodyText"/>
        <w:ind w:left="0"/>
        <w:rPr>
          <w:rFonts w:ascii="Times New Roman"/>
        </w:rPr>
      </w:pPr>
    </w:p>
    <w:p w:rsidR="007A5141" w:rsidRDefault="007A5141">
      <w:pPr>
        <w:pStyle w:val="BodyText"/>
        <w:ind w:left="0"/>
        <w:rPr>
          <w:rFonts w:ascii="Times New Roman"/>
          <w:sz w:val="21"/>
        </w:rPr>
      </w:pPr>
    </w:p>
    <w:p w:rsidR="007A5141" w:rsidRDefault="009159B9" w:rsidP="009159B9">
      <w:pPr>
        <w:pStyle w:val="Title"/>
        <w:ind w:left="0" w:right="-122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</w:t>
      </w:r>
      <w:r w:rsidR="0093242F" w:rsidRPr="00663144">
        <w:rPr>
          <w:rFonts w:ascii="Times New Roman" w:hAnsi="Times New Roman" w:cs="Times New Roman"/>
          <w:sz w:val="24"/>
          <w:szCs w:val="24"/>
        </w:rPr>
        <w:t>УПУТСТВО</w:t>
      </w:r>
      <w:r w:rsidR="00841BD4">
        <w:rPr>
          <w:rFonts w:ascii="Times New Roman" w:hAnsi="Times New Roman" w:cs="Times New Roman"/>
          <w:spacing w:val="10"/>
          <w:sz w:val="24"/>
          <w:szCs w:val="24"/>
          <w:lang/>
        </w:rPr>
        <w:t xml:space="preserve"> </w:t>
      </w:r>
      <w:r w:rsidR="0093242F" w:rsidRPr="00663144">
        <w:rPr>
          <w:rFonts w:ascii="Times New Roman" w:hAnsi="Times New Roman" w:cs="Times New Roman"/>
          <w:sz w:val="24"/>
          <w:szCs w:val="24"/>
        </w:rPr>
        <w:t>АУТОРИМА</w:t>
      </w:r>
    </w:p>
    <w:p w:rsidR="009159B9" w:rsidRPr="009159B9" w:rsidRDefault="009159B9" w:rsidP="009159B9">
      <w:pPr>
        <w:pStyle w:val="Title"/>
        <w:ind w:left="0" w:right="-122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7A5141" w:rsidRPr="00663144" w:rsidRDefault="007A5141" w:rsidP="00663144">
      <w:pPr>
        <w:pStyle w:val="BodyText"/>
        <w:spacing w:before="1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41" w:rsidRPr="00663144" w:rsidRDefault="0093242F" w:rsidP="00663144">
      <w:pPr>
        <w:pStyle w:val="BodyText"/>
        <w:spacing w:line="249" w:lineRule="auto"/>
        <w:ind w:left="215" w:right="104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Зборник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радова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Учитељског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фа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култета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Призрену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–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Лепосавићу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објављује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теоријске,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прегледне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оригиналне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истраживачке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научних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уметничких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релевантних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образовни процес. Радови који су већ објављени или понуђени за објављивање у некој другој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публикацији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могу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бити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прихваћени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објављивање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Зборнику</w:t>
      </w:r>
      <w:r w:rsidRPr="00663144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радова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Учитељског</w:t>
      </w:r>
      <w:r w:rsidRPr="00663144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факултета</w:t>
      </w:r>
      <w:r w:rsidRPr="00663144">
        <w:rPr>
          <w:rFonts w:ascii="Times New Roman" w:hAnsi="Times New Roman" w:cs="Times New Roman"/>
          <w:i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 Призрену – Лепосавићу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 Аутор је обавезан да поштује научне и етичке принципе и правила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приликом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припреме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рада,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међународним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стандардима.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Предајом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гарантује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 су сви подаци у раду тачни, како они који се тичу самога истраживања, тако и подаци 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 коришћена,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литературе.</w:t>
      </w:r>
    </w:p>
    <w:p w:rsidR="007A5141" w:rsidRPr="00663144" w:rsidRDefault="007A5141" w:rsidP="00663144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41" w:rsidRPr="00663144" w:rsidRDefault="0093242F" w:rsidP="00663144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ПРЕДАЈА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РУКОПИСА</w:t>
      </w:r>
    </w:p>
    <w:p w:rsidR="007A5141" w:rsidRDefault="0093242F" w:rsidP="00663144">
      <w:pPr>
        <w:pStyle w:val="BodyText"/>
        <w:spacing w:before="140" w:line="244" w:lineRule="auto"/>
        <w:ind w:left="215" w:right="107" w:firstLine="53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буде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процесору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Microsoft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Word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Електронску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верзију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рукописа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послати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имејл-адресу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Уредништва: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hyperlink r:id="rId10"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zbornikradova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ufp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@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pr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ac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663144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rs</w:t>
        </w:r>
      </w:hyperlink>
    </w:p>
    <w:p w:rsidR="00830BDE" w:rsidRPr="00830BDE" w:rsidRDefault="00830BDE" w:rsidP="00663144">
      <w:pPr>
        <w:pStyle w:val="BodyText"/>
        <w:spacing w:before="140" w:line="244" w:lineRule="auto"/>
        <w:ind w:left="215" w:right="107" w:firstLine="53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5141" w:rsidRPr="00830BDE" w:rsidRDefault="0093242F" w:rsidP="00663144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Рок</w:t>
      </w:r>
      <w:r w:rsidRPr="00830BDE">
        <w:rPr>
          <w:rFonts w:ascii="Times New Roman" w:hAnsi="Times New Roman" w:cs="Times New Roman"/>
          <w:b/>
          <w:spacing w:val="-11"/>
          <w:w w:val="105"/>
          <w:sz w:val="24"/>
          <w:szCs w:val="24"/>
          <w:lang w:val="ru-RU"/>
        </w:rPr>
        <w:t xml:space="preserve"> </w:t>
      </w: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за</w:t>
      </w:r>
      <w:r w:rsidRPr="00830BDE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ru-RU"/>
        </w:rPr>
        <w:t xml:space="preserve"> </w:t>
      </w: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предају</w:t>
      </w:r>
      <w:r w:rsidRPr="00830BDE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ru-RU"/>
        </w:rPr>
        <w:t xml:space="preserve"> </w:t>
      </w: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радова</w:t>
      </w:r>
      <w:r w:rsidRPr="00830BDE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ru-RU"/>
        </w:rPr>
        <w:t xml:space="preserve"> </w:t>
      </w: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је</w:t>
      </w:r>
      <w:r w:rsidRPr="00830BDE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 </w:t>
      </w:r>
      <w:r w:rsidR="001059E9"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15</w:t>
      </w: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.</w:t>
      </w:r>
      <w:r w:rsidRPr="00830BDE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 </w:t>
      </w:r>
      <w:r w:rsidR="001059E9"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м</w:t>
      </w:r>
      <w:r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ај</w:t>
      </w:r>
      <w:r w:rsidR="001059E9" w:rsidRPr="00830BD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2022. </w:t>
      </w:r>
    </w:p>
    <w:p w:rsidR="007A5141" w:rsidRPr="00663144" w:rsidRDefault="007A5141" w:rsidP="00663144">
      <w:pPr>
        <w:pStyle w:val="BodyText"/>
        <w:spacing w:before="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41" w:rsidRPr="00663144" w:rsidRDefault="0093242F" w:rsidP="00663144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ПРОЦЕС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РЕЦЕНЗИРАЊА</w:t>
      </w:r>
    </w:p>
    <w:p w:rsidR="007A5141" w:rsidRPr="00663144" w:rsidRDefault="0093242F" w:rsidP="00663144">
      <w:pPr>
        <w:pStyle w:val="BodyText"/>
        <w:spacing w:before="140" w:line="247" w:lineRule="auto"/>
        <w:ind w:left="216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 пријему рада, узимајући у обзир тему и опсег истраживања, Уредништво у року од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недељу дана, а након истека рока за пријем радова за актуелни број, одлучује да ли рад одгова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профилу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часописа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ће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бити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послат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рецензирање.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рецензирају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квалификована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рецензента.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Поступак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рецензирања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анониман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смера.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рецензија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 доноси одлуку да ли се рад: 1) одбија, 2) прихвата за објављивање или 3) прихвата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изврши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неопходне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преправке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примедбама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рецензената.</w:t>
      </w:r>
      <w:r w:rsidRPr="00663144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Ревидирана верзија рада шаље се рецензентима/рецензенту на поновни увид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оцену или је, 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случају мањих исправки, прегледа главни уредник (или један од чланова Уредништва) и након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тога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доноси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одлуку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објављивању.</w:t>
      </w:r>
    </w:p>
    <w:p w:rsidR="007A5141" w:rsidRPr="00663144" w:rsidRDefault="0093242F" w:rsidP="00663144">
      <w:pPr>
        <w:pStyle w:val="BodyText"/>
        <w:spacing w:before="8" w:line="247" w:lineRule="auto"/>
        <w:ind w:left="216" w:right="107" w:firstLine="5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 року од два и по месеца од пријема рукописа (до 15. августа) аутор се обавештава о томе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прихваћен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објављивање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даје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рок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евентуалну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прераду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допуну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рада.</w:t>
      </w:r>
    </w:p>
    <w:p w:rsidR="007A5141" w:rsidRPr="00663144" w:rsidRDefault="0093242F" w:rsidP="00663144">
      <w:pPr>
        <w:spacing w:before="2"/>
        <w:ind w:left="7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Радови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нису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написани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складу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Упутством</w:t>
      </w:r>
      <w:r w:rsidRPr="00663144">
        <w:rPr>
          <w:rFonts w:ascii="Times New Roman" w:hAnsi="Times New Roman" w:cs="Times New Roman"/>
          <w:i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ауторе</w:t>
      </w:r>
      <w:r w:rsidRPr="00663144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неће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бити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разматрани.</w:t>
      </w:r>
    </w:p>
    <w:p w:rsidR="007A5141" w:rsidRPr="00663144" w:rsidRDefault="007A5141" w:rsidP="00663144">
      <w:pPr>
        <w:pStyle w:val="BodyText"/>
        <w:spacing w:before="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41" w:rsidRPr="00663144" w:rsidRDefault="0093242F" w:rsidP="00663144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ЈЕЗИК</w:t>
      </w:r>
    </w:p>
    <w:p w:rsidR="007A5141" w:rsidRPr="00663144" w:rsidRDefault="0093242F" w:rsidP="00830BDE">
      <w:pPr>
        <w:pStyle w:val="BodyText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објављују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Сваки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резиме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српском и енглеском и/или руском језику. Радови аутора из Србије треба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да буду писани стилом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стандардима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савременог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чија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терминологија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одговара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научном дискурсу. Радови на српском објављују се ћирилицом и за њих се прим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ењује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Правопис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српскога језика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Митра Пешикана, Јована Јерковића и Мата Пижурице (Нови Сад: Матица српска,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2010).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 који се достављају на енглеском и руском језику треба да задовоље стандарде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језика,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потребно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буду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лекторисани.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задовољавају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наведене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критеријуме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неће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бити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прихваћени.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задржава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лекторише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резимее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текстове,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као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врши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техничку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припрему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текстова.</w:t>
      </w:r>
    </w:p>
    <w:p w:rsidR="00830BDE" w:rsidRDefault="00830BDE" w:rsidP="00830BDE">
      <w:pPr>
        <w:ind w:left="748"/>
        <w:jc w:val="both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</w:p>
    <w:p w:rsidR="00841BD4" w:rsidRDefault="00841BD4" w:rsidP="00830BDE">
      <w:pPr>
        <w:ind w:left="748"/>
        <w:jc w:val="both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ФОРМАТ</w:t>
      </w:r>
    </w:p>
    <w:p w:rsidR="00955284" w:rsidRPr="00663144" w:rsidRDefault="00955284" w:rsidP="00830BDE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55284" w:rsidRDefault="00841BD4" w:rsidP="00830BDE">
      <w:pPr>
        <w:pStyle w:val="BodyText"/>
        <w:ind w:right="4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z w:val="24"/>
          <w:szCs w:val="24"/>
          <w:lang w:val="ru-RU"/>
        </w:rPr>
        <w:t>а) фор</w:t>
      </w:r>
      <w:r w:rsidR="00955284">
        <w:rPr>
          <w:rFonts w:ascii="Times New Roman" w:hAnsi="Times New Roman" w:cs="Times New Roman"/>
          <w:sz w:val="24"/>
          <w:szCs w:val="24"/>
          <w:lang w:val="ru-RU"/>
        </w:rPr>
        <w:t>мат стандардни: А4; маргине 2,5</w:t>
      </w:r>
      <w:r w:rsidRPr="00663144">
        <w:rPr>
          <w:rFonts w:ascii="Times New Roman" w:hAnsi="Times New Roman" w:cs="Times New Roman"/>
          <w:sz w:val="24"/>
          <w:szCs w:val="24"/>
        </w:rPr>
        <w:t>cm</w:t>
      </w:r>
      <w:r w:rsidRPr="0066314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5528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841BD4" w:rsidRPr="00955284" w:rsidRDefault="00841BD4" w:rsidP="00830BDE">
      <w:pPr>
        <w:pStyle w:val="BodyTex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</w:t>
      </w:r>
      <w:r w:rsidRPr="00955284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95528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фонт</w:t>
      </w:r>
      <w:r w:rsidRPr="00955284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5528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Times</w:t>
      </w:r>
      <w:r w:rsidRPr="0095528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New</w:t>
      </w:r>
      <w:r w:rsidRPr="0095528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Roman</w:t>
      </w:r>
      <w:r w:rsidRPr="0095528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841BD4" w:rsidRPr="00663144" w:rsidRDefault="00841BD4" w:rsidP="00830BDE">
      <w:pPr>
        <w:pStyle w:val="BodyText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в)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величина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слова: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12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сажетак,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кључне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речи,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подножне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напомене,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извори,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цитирана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литература,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резиме,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назив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адреса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установе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електронска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адреса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10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841BD4" w:rsidRPr="00663144" w:rsidRDefault="00841BD4" w:rsidP="00830BDE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размак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између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редова: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1,5;</w:t>
      </w:r>
    </w:p>
    <w:p w:rsidR="00841BD4" w:rsidRPr="00663144" w:rsidRDefault="00841BD4" w:rsidP="00830BDE">
      <w:pPr>
        <w:pStyle w:val="BodyText"/>
        <w:ind w:left="216" w:right="102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д) напомене: у дну стране (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footnotes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а не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endnotes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), искључиво аргументативне; први ред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841BD4" w:rsidRPr="00663144" w:rsidRDefault="00841BD4" w:rsidP="00841BD4">
      <w:pPr>
        <w:spacing w:line="234" w:lineRule="exact"/>
        <w:ind w:left="7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ђ)</w:t>
      </w:r>
      <w:r w:rsidRPr="00663144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наглашавање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користи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италик</w:t>
      </w:r>
      <w:r w:rsidRPr="00663144">
        <w:rPr>
          <w:rFonts w:ascii="Times New Roman" w:hAnsi="Times New Roman" w:cs="Times New Roman"/>
          <w:i/>
          <w:spacing w:val="-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(не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болд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);</w:t>
      </w:r>
    </w:p>
    <w:p w:rsidR="00841BD4" w:rsidRPr="00663144" w:rsidRDefault="00841BD4" w:rsidP="00955284">
      <w:pPr>
        <w:pStyle w:val="BodyText"/>
        <w:spacing w:before="8" w:line="247" w:lineRule="auto"/>
        <w:ind w:left="215" w:right="104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е)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појединих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сегмената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дају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малим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верзалом,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интегрисани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почетне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параграфе;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пожељно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буду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нумерисани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(1.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1.1.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1.2.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1.2.1.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итд.);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параграфи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2.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итд.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одвајају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претходног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параграфа једним празним редом,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 параграфи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1.1.</w:t>
      </w:r>
      <w:r w:rsidR="00955284">
        <w:rPr>
          <w:rFonts w:ascii="Times New Roman" w:hAnsi="Times New Roman" w:cs="Times New Roman"/>
          <w:sz w:val="24"/>
          <w:szCs w:val="24"/>
          <w:lang w:val="ru-RU"/>
        </w:rPr>
        <w:t xml:space="preserve"> , 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1.2.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итд.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размаком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841BD4" w:rsidRPr="00663144" w:rsidRDefault="00841BD4" w:rsidP="00841BD4">
      <w:pPr>
        <w:pStyle w:val="BodyText"/>
        <w:spacing w:before="8" w:line="247" w:lineRule="auto"/>
        <w:ind w:left="216" w:right="10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ж) илустративни примери се дају издвојени из основног текста; увучени су за 1,5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њега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одвојени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размаком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величина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фонта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11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841BD4" w:rsidRPr="00663144" w:rsidRDefault="00841BD4" w:rsidP="00841BD4">
      <w:pPr>
        <w:pStyle w:val="BodyText"/>
        <w:spacing w:before="1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BD4" w:rsidRPr="00663144" w:rsidRDefault="00841BD4" w:rsidP="00841BD4">
      <w:pPr>
        <w:pStyle w:val="BodyText"/>
        <w:spacing w:line="247" w:lineRule="auto"/>
        <w:ind w:left="216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Обим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теоријских,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прегледних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истраживачких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једног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ауторског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табака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(око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000 знакова), стручних и преведених радова до шест страна (око 11 000 знакова) и извештаја,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приказа, тематских библиографија 2−3 стране (око 3800−5600 знакова). Уредништво задржава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право да објави и радове већега обима, када изражавање научног садржаја захтева већу дужину,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односно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простор.</w:t>
      </w:r>
    </w:p>
    <w:p w:rsidR="00841BD4" w:rsidRPr="00663144" w:rsidRDefault="00841BD4" w:rsidP="00841BD4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BD4" w:rsidRPr="00663144" w:rsidRDefault="00841BD4" w:rsidP="00841BD4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СТРУКТУРА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РАДА</w:t>
      </w:r>
    </w:p>
    <w:p w:rsidR="00841BD4" w:rsidRPr="00663144" w:rsidRDefault="00841BD4" w:rsidP="00841BD4">
      <w:pPr>
        <w:pStyle w:val="BodyText"/>
        <w:spacing w:before="140" w:line="247" w:lineRule="auto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 садржи: име и презиме аутора (изнад наслова рада), наслов, сажетак и кључне речи 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српском,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−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сажетак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кључне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односно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руском, основни текст, списак цитиране литературе, резиме, афилијацију (изнад наслова рада) и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електронску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адресу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фусноти.</w:t>
      </w:r>
    </w:p>
    <w:p w:rsidR="00841BD4" w:rsidRPr="00663144" w:rsidRDefault="00841BD4" w:rsidP="00841BD4">
      <w:pPr>
        <w:pStyle w:val="BodyText"/>
        <w:spacing w:before="136" w:line="247" w:lineRule="auto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а)</w:t>
      </w:r>
      <w:r w:rsidR="00DA53F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презиме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пише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изнад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уз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леву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маргину;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назив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број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пројекта/програма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оквиру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којег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чланак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настао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подбелешци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(назив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број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пројекта,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финансијер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институција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којој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реализује),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везаној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звездицом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рада;</w:t>
      </w:r>
    </w:p>
    <w:p w:rsidR="00841BD4" w:rsidRPr="00663144" w:rsidRDefault="00841BD4" w:rsidP="00841BD4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б)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рада: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верзалом,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центриран;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одељака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могу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бити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приказани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начина;</w:t>
      </w:r>
    </w:p>
    <w:p w:rsidR="00841BD4" w:rsidRPr="00663144" w:rsidRDefault="00841BD4" w:rsidP="00841BD4">
      <w:pPr>
        <w:pStyle w:val="BodyText"/>
        <w:spacing w:before="5" w:line="247" w:lineRule="auto"/>
        <w:ind w:left="215"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1) први начин подразумева да се у тексту наведе најопштији наслов који се пише верзалом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(нормал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центрирано);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поднаслови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пишу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курзивом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„реченичним”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форматом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(велико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почетно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слово).</w:t>
      </w:r>
    </w:p>
    <w:p w:rsidR="00841BD4" w:rsidRPr="00663144" w:rsidRDefault="00841BD4" w:rsidP="00841BD4">
      <w:pPr>
        <w:pStyle w:val="BodyText"/>
        <w:spacing w:before="6" w:line="247" w:lineRule="auto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в)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сажетак,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укратко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представља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проблем,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циљ,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резултате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да има око 1400 знакова (150−300 речи): 1) на језику основног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 xml:space="preserve">текста, са ознаком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Сажетак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; и 2)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језику;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лева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841BD4" w:rsidRPr="00663144" w:rsidRDefault="00841BD4" w:rsidP="00841BD4">
      <w:pPr>
        <w:pStyle w:val="BodyText"/>
        <w:spacing w:before="2" w:line="244" w:lineRule="auto"/>
        <w:ind w:left="215" w:right="107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г)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кључне речи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(до пет) непосредно после сажетка: 1) на језику основног текста; и 2) 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језику;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лева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841BD4" w:rsidRPr="00663144" w:rsidRDefault="00841BD4" w:rsidP="00841BD4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д)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841BD4" w:rsidRPr="00663144" w:rsidRDefault="00841BD4" w:rsidP="00841BD4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ђ)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извори;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цитирана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литература: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центрирано;</w:t>
      </w:r>
    </w:p>
    <w:p w:rsidR="00841BD4" w:rsidRPr="00663144" w:rsidRDefault="00841BD4" w:rsidP="00841BD4">
      <w:pPr>
        <w:pStyle w:val="BodyText"/>
        <w:spacing w:before="11" w:line="247" w:lineRule="auto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е) резиме (сажет опис садржине рада, тј.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проширени сажетак, до 1/10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обима основног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текста):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име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уз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леву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маргину,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(верзалом,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центрирано),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испод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Pr="00663144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 (центрирано и спационирано), текст резимеа; уколико је рад на српском језику, резиме може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бити на енглеском или руском; уколико је рад на страном језику, резиме може бити на српском,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руском;</w:t>
      </w:r>
    </w:p>
    <w:p w:rsidR="00841BD4" w:rsidRPr="00663144" w:rsidRDefault="00841BD4" w:rsidP="00841BD4">
      <w:pPr>
        <w:pStyle w:val="BodyText"/>
        <w:spacing w:before="4" w:line="247" w:lineRule="auto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ж) назив и адреса установе у којој је аутор запослен (афилијација) и електронска адреса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аутора, уз леву маргину; називи сложених организација треба да одражавају хијерархију њихове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структуре,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један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испод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другог.</w:t>
      </w:r>
    </w:p>
    <w:p w:rsidR="00841BD4" w:rsidRPr="00663144" w:rsidRDefault="00841BD4" w:rsidP="00841BD4">
      <w:pPr>
        <w:pStyle w:val="BodyText"/>
        <w:spacing w:before="135" w:line="247" w:lineRule="auto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Структура изворног научног рада мора бити таква да се у уводу јасно представе: научни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уз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осврт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релевантне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претходних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корпус,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циљеви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након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истраживаног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закључку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јасно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резултати.</w:t>
      </w:r>
    </w:p>
    <w:p w:rsidR="00841BD4" w:rsidRPr="00663144" w:rsidRDefault="00841BD4" w:rsidP="00841BD4">
      <w:pPr>
        <w:pStyle w:val="BodyText"/>
        <w:spacing w:before="3" w:line="247" w:lineRule="auto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Прегледни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не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садржи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оригиналне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резултате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истраживања,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пружи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целовит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критички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одређеног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релевантне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нову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синтезу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научних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информација,</w:t>
      </w:r>
      <w:r w:rsidRPr="00663144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укаже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сличности,</w:t>
      </w:r>
      <w:r w:rsidRPr="00663144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разлике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недостатке</w:t>
      </w:r>
      <w:r w:rsidRPr="00663144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постојећој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литератури</w:t>
      </w:r>
      <w:r w:rsidRPr="00663144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Прегледни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садржи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теоријски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заснован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став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потиче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докторске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магистарске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тезе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фусноти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стоји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назив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тезе,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факултет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коме</w:t>
      </w:r>
      <w:r w:rsidRPr="00663144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одбрањена.</w:t>
      </w:r>
    </w:p>
    <w:p w:rsidR="00841BD4" w:rsidRPr="00663144" w:rsidRDefault="00841BD4" w:rsidP="00841BD4">
      <w:pPr>
        <w:pStyle w:val="BodyText"/>
        <w:spacing w:before="1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BD4" w:rsidRPr="00663144" w:rsidRDefault="00841BD4" w:rsidP="00841BD4">
      <w:pPr>
        <w:spacing w:before="1"/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ОСНОВНИ</w:t>
      </w:r>
      <w:r w:rsidRPr="00663144">
        <w:rPr>
          <w:rFonts w:ascii="Times New Roman" w:hAnsi="Times New Roman" w:cs="Times New Roman"/>
          <w:i/>
          <w:spacing w:val="-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ТЕКСТ</w:t>
      </w:r>
    </w:p>
    <w:p w:rsidR="00841BD4" w:rsidRPr="00663144" w:rsidRDefault="00841BD4" w:rsidP="00841BD4">
      <w:pPr>
        <w:pStyle w:val="BodyText"/>
        <w:spacing w:before="140" w:line="247" w:lineRule="auto"/>
        <w:ind w:left="216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 треба писати језгровито, разумљивим стилом и логичким редом који, по правилу,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укључује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уводни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део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одређењем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циља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рада,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опис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методологије,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добијених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резултата,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као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дискусију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закључцима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импликацијама.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буде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структуриран у складу са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IMRAD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форматом који је прописала Америчка психолошка асоцијација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APA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</w:p>
    <w:p w:rsidR="00841BD4" w:rsidRPr="00663144" w:rsidRDefault="00841BD4" w:rsidP="00841BD4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BD4" w:rsidRPr="00663144" w:rsidRDefault="00841BD4" w:rsidP="00841BD4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СЛИКЕ</w:t>
      </w:r>
      <w:r w:rsidRPr="00663144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i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ТАБЕЛЕ</w:t>
      </w:r>
    </w:p>
    <w:p w:rsidR="00841BD4" w:rsidRPr="00663144" w:rsidRDefault="00841BD4" w:rsidP="00841BD4">
      <w:pPr>
        <w:pStyle w:val="BodyText"/>
        <w:spacing w:before="140" w:line="247" w:lineRule="auto"/>
        <w:ind w:left="215" w:right="102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Слике (цртежи, графикони, схеме) и табеле морају бити прописно обележене. Табеле 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графикони треба да буду убачени у текст, и такође посебно припремљени као слике у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Excell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фајловима. Фотографије треба да буду прикључене одвојено од текстова као засебни фајлови (у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jpg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tif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eps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форматима,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резолуције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300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dpi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/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inch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),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где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фотографије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стоје треба да буде обележено у тексту. Уз фотографије и друге илустрације других аутора треба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навести аутора. Свака илустрација и табела мора бити разумљива и без читања текста, односно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мора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имати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редни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број,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легенду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(објашњења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ознака,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шифара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скраћеница).</w:t>
      </w:r>
    </w:p>
    <w:p w:rsidR="00841BD4" w:rsidRPr="00663144" w:rsidRDefault="00841BD4" w:rsidP="00841BD4">
      <w:pPr>
        <w:pStyle w:val="BodyText"/>
        <w:spacing w:before="2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BD4" w:rsidRPr="00663144" w:rsidRDefault="00841BD4" w:rsidP="00841BD4">
      <w:pPr>
        <w:spacing w:before="1"/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ЦИТИРАНЕ</w:t>
      </w:r>
      <w:r w:rsidRPr="00663144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ФОРМЕ</w:t>
      </w:r>
    </w:p>
    <w:p w:rsidR="00841BD4" w:rsidRPr="00663144" w:rsidRDefault="00841BD4" w:rsidP="00841BD4">
      <w:pPr>
        <w:pStyle w:val="BodyText"/>
        <w:spacing w:befor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наслови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посебних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публикација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помињу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штампају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италиком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841BD4" w:rsidRPr="00663144" w:rsidRDefault="00841BD4" w:rsidP="00841BD4">
      <w:pPr>
        <w:pStyle w:val="BodyText"/>
        <w:spacing w:before="7" w:line="247" w:lineRule="auto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цитати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дају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под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знацима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„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...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”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радовима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језицима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одговарајућим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правописом),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цитат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унутар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цитата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под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полунаводницима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...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);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пожељно је цитирање према изворном тексту (оригиналу); уколико се цитира преведени рад, 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одговарајућој напомени навести библиографске податке о оригиналу; доследно се придржавати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једног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наведених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начина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цитирања;</w:t>
      </w:r>
    </w:p>
    <w:p w:rsidR="00841BD4" w:rsidRPr="00663144" w:rsidRDefault="00841BD4" w:rsidP="00841BD4">
      <w:pPr>
        <w:pStyle w:val="BodyText"/>
        <w:spacing w:before="5" w:line="249" w:lineRule="auto"/>
        <w:ind w:left="215" w:right="10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в) краћи цитати (2–3 реда) дају се унутар текста, дужи цитати се издвајају из основног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(увучени),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извором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цитата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датим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крају;</w:t>
      </w:r>
    </w:p>
    <w:p w:rsidR="00841BD4" w:rsidRPr="00663144" w:rsidRDefault="00841BD4" w:rsidP="00841BD4">
      <w:pPr>
        <w:pStyle w:val="BodyText"/>
        <w:spacing w:line="23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г)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пример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наводи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италиком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његов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превод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под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полунаводницима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...</w:t>
      </w:r>
      <w:r w:rsidRPr="0066314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</w:p>
    <w:p w:rsidR="00DA53FE" w:rsidRDefault="00841BD4" w:rsidP="00DA53FE">
      <w:pPr>
        <w:pStyle w:val="BodyText"/>
        <w:spacing w:before="115" w:line="370" w:lineRule="atLeast"/>
        <w:ind w:right="40"/>
        <w:jc w:val="both"/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ЦИТИРАЊЕ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РЕФЕРЕНЦИ</w:t>
      </w:r>
      <w:r w:rsidRPr="00663144">
        <w:rPr>
          <w:rFonts w:ascii="Times New Roman" w:hAnsi="Times New Roman" w:cs="Times New Roman"/>
          <w:i/>
          <w:spacing w:val="2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интегрише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текст,</w:t>
      </w:r>
      <w:r w:rsidRPr="00663144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следећи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начин:</w:t>
      </w:r>
      <w:r w:rsidRPr="00663144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</w:p>
    <w:p w:rsidR="00841BD4" w:rsidRPr="00663144" w:rsidRDefault="00841BD4" w:rsidP="00841BD4">
      <w:pPr>
        <w:pStyle w:val="BodyText"/>
        <w:spacing w:before="115" w:line="370" w:lineRule="atLeast"/>
        <w:ind w:right="2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а)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упућивање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студију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целини: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(Бранковић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1975);</w:t>
      </w:r>
    </w:p>
    <w:p w:rsidR="00841BD4" w:rsidRPr="00663144" w:rsidRDefault="00841BD4" w:rsidP="00841BD4">
      <w:pPr>
        <w:pStyle w:val="BodyText"/>
        <w:spacing w:before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упућивање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одређену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страну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студије: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(Кундачина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2007: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59–60);</w:t>
      </w:r>
    </w:p>
    <w:p w:rsidR="00841BD4" w:rsidRPr="00663144" w:rsidRDefault="00841BD4" w:rsidP="00841BD4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в)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упућивање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одређено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издање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исте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студије: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(Радовановић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1986</w:t>
      </w:r>
      <w:r w:rsidRPr="00DA53FE">
        <w:rPr>
          <w:rFonts w:ascii="Times New Roman" w:hAnsi="Times New Roman" w:cs="Times New Roman"/>
          <w:w w:val="105"/>
          <w:position w:val="5"/>
          <w:sz w:val="24"/>
          <w:szCs w:val="24"/>
          <w:vertAlign w:val="superscript"/>
          <w:lang w:val="ru-RU"/>
        </w:rPr>
        <w:t>2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66);</w:t>
      </w:r>
    </w:p>
    <w:p w:rsidR="00955284" w:rsidRDefault="00841BD4" w:rsidP="00955284">
      <w:pPr>
        <w:pStyle w:val="BodyText"/>
        <w:spacing w:before="10" w:line="233" w:lineRule="exact"/>
        <w:ind w:left="810"/>
        <w:jc w:val="both"/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г)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упућивање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студије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истог</w:t>
      </w:r>
      <w:r w:rsidRPr="00663144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663144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исте</w:t>
      </w:r>
      <w:r w:rsidRPr="00663144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године:</w:t>
      </w:r>
      <w:r w:rsidRPr="00663144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(Илић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1986а:</w:t>
      </w:r>
      <w:r w:rsidR="00955284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55),</w:t>
      </w:r>
      <w:r w:rsidRPr="00663144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</w:p>
    <w:p w:rsidR="00841BD4" w:rsidRPr="00663144" w:rsidRDefault="00841BD4" w:rsidP="00955284">
      <w:pPr>
        <w:pStyle w:val="BodyText"/>
        <w:spacing w:before="10" w:line="233" w:lineRule="exact"/>
        <w:ind w:left="720" w:hanging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(Бугарски</w:t>
      </w:r>
      <w:r w:rsidRPr="00663144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1986б:</w:t>
      </w:r>
      <w:r w:rsidR="0095528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110);</w:t>
      </w:r>
    </w:p>
    <w:p w:rsidR="00DA53FE" w:rsidRDefault="00841BD4" w:rsidP="00DA53FE">
      <w:pPr>
        <w:pStyle w:val="BodyText"/>
        <w:spacing w:before="10" w:line="247" w:lineRule="auto"/>
        <w:ind w:right="40"/>
        <w:jc w:val="both"/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д)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упућивање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два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аутора: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(Банђур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Поткоњак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1984:</w:t>
      </w:r>
      <w:r w:rsidR="00DA53FE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320–364);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</w:p>
    <w:p w:rsidR="00841BD4" w:rsidRPr="00663144" w:rsidRDefault="00841BD4" w:rsidP="00DA53FE">
      <w:pPr>
        <w:pStyle w:val="BodyText"/>
        <w:spacing w:before="10" w:line="247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ђ)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истог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наводе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хронолошким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редом: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Halle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1959;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1962);</w:t>
      </w:r>
    </w:p>
    <w:p w:rsidR="00955284" w:rsidRDefault="00955284" w:rsidP="00955284">
      <w:pPr>
        <w:pStyle w:val="BodyText"/>
        <w:ind w:hanging="118"/>
        <w:jc w:val="both"/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е)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библиографски</w:t>
      </w:r>
      <w:r w:rsidR="00841BD4" w:rsidRPr="00663144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извор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има</w:t>
      </w:r>
      <w:r w:rsidR="00841BD4"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више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="00841BD4" w:rsidRPr="00663144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аутора,</w:t>
      </w:r>
      <w:r w:rsidR="00841BD4" w:rsidRPr="00663144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841BD4" w:rsidRPr="00663144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парентези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841BD4" w:rsidRPr="00663144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841BD4"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="00841BD4" w:rsidRPr="00663144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</w:p>
    <w:p w:rsidR="00955284" w:rsidRDefault="00841BD4" w:rsidP="00955284">
      <w:pPr>
        <w:pStyle w:val="BodyText"/>
        <w:ind w:hanging="658"/>
        <w:jc w:val="both"/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презиме</w:t>
      </w:r>
      <w:r w:rsidR="009552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првог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аутора,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док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презимена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осталих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замењују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скраћеницом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др./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et</w:t>
      </w:r>
      <w:r w:rsidR="0095528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</w:p>
    <w:p w:rsidR="00841BD4" w:rsidRPr="00663144" w:rsidRDefault="00841BD4" w:rsidP="00955284">
      <w:pPr>
        <w:pStyle w:val="BodyText"/>
        <w:ind w:hanging="6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al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.;</w:t>
      </w:r>
    </w:p>
    <w:p w:rsidR="00841BD4" w:rsidRPr="00663144" w:rsidRDefault="00841BD4" w:rsidP="00955284">
      <w:pPr>
        <w:pStyle w:val="BodyText"/>
        <w:ind w:left="21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ж)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имена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транскрибују;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парентези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оригиналној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графији;</w:t>
      </w:r>
    </w:p>
    <w:p w:rsidR="00841BD4" w:rsidRPr="00663144" w:rsidRDefault="00841BD4" w:rsidP="00955284">
      <w:pPr>
        <w:pStyle w:val="BodyText"/>
        <w:ind w:left="21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з)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ако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663144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контекста</w:t>
      </w:r>
      <w:r w:rsidRPr="00663144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јасно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цитиран,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парентези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није</w:t>
      </w:r>
      <w:r w:rsidRPr="00663144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потребно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наводити</w:t>
      </w:r>
      <w:r w:rsidRPr="00663144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његово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презиме, нпр.</w:t>
      </w:r>
    </w:p>
    <w:p w:rsidR="00841BD4" w:rsidRPr="00663144" w:rsidRDefault="00841BD4" w:rsidP="00955284">
      <w:pPr>
        <w:pStyle w:val="BodyText"/>
        <w:ind w:left="21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Ради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се,</w:t>
      </w:r>
      <w:r w:rsidRPr="00663144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очигледно,</w:t>
      </w:r>
      <w:r w:rsidRPr="00663144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63144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социолингвистичким</w:t>
      </w:r>
      <w:r w:rsidRPr="00663144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параметрима</w:t>
      </w:r>
      <w:r w:rsidRPr="00663144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комуникације,</w:t>
      </w:r>
      <w:r w:rsidRPr="00663144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које</w:t>
      </w:r>
      <w:r w:rsidRPr="00663144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детаљно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разматра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образлаже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М.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Радовановић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(1986: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67–69).</w:t>
      </w:r>
    </w:p>
    <w:p w:rsidR="00841BD4" w:rsidRPr="00663144" w:rsidRDefault="00841BD4" w:rsidP="00841BD4">
      <w:pPr>
        <w:pStyle w:val="BodyText"/>
        <w:spacing w:line="247" w:lineRule="auto"/>
        <w:ind w:left="21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и)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ако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упућује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двају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више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аутора,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податке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сваком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следећем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одвојити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тачком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запетом,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нпр.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(Кулић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1958;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Качапор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1968);</w:t>
      </w:r>
    </w:p>
    <w:p w:rsidR="00841BD4" w:rsidRPr="00663144" w:rsidRDefault="00841BD4" w:rsidP="00841BD4">
      <w:pPr>
        <w:pStyle w:val="BodyText"/>
        <w:spacing w:line="247" w:lineRule="auto"/>
        <w:ind w:left="21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ј)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рукописи</w:t>
      </w:r>
      <w:r w:rsidRPr="00663144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цитирају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према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фолијацији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(нпр.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2а–3б),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према</w:t>
      </w:r>
      <w:r w:rsidRPr="00663144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пагинацији,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изузев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случајевима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кад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рукопис</w:t>
      </w:r>
      <w:r w:rsidRPr="00663144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пагиниран.</w:t>
      </w:r>
    </w:p>
    <w:p w:rsidR="00841BD4" w:rsidRDefault="00841BD4" w:rsidP="00841BD4">
      <w:pPr>
        <w:spacing w:before="92"/>
        <w:ind w:left="748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</w:pPr>
    </w:p>
    <w:p w:rsidR="00841BD4" w:rsidRPr="00663144" w:rsidRDefault="00841BD4" w:rsidP="00841BD4">
      <w:pPr>
        <w:spacing w:before="92"/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ЦИТИРАНА</w:t>
      </w:r>
      <w:r w:rsidRPr="00663144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ЛИТЕРАТУРА</w:t>
      </w:r>
    </w:p>
    <w:p w:rsidR="00841BD4" w:rsidRPr="00663144" w:rsidRDefault="00841BD4" w:rsidP="00841BD4">
      <w:pPr>
        <w:pStyle w:val="BodyText"/>
        <w:spacing w:befor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Литература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наводи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следећи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начин:</w:t>
      </w:r>
    </w:p>
    <w:p w:rsidR="00841BD4" w:rsidRPr="00663144" w:rsidRDefault="00841BD4" w:rsidP="00841BD4">
      <w:pPr>
        <w:pStyle w:val="BodyText"/>
        <w:spacing w:before="1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књига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(један</w:t>
      </w:r>
      <w:r w:rsidRPr="00663144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аутор):</w:t>
      </w:r>
    </w:p>
    <w:p w:rsidR="00841BD4" w:rsidRPr="00663144" w:rsidRDefault="00841BD4" w:rsidP="00841BD4">
      <w:pPr>
        <w:spacing w:before="5" w:line="247" w:lineRule="auto"/>
        <w:ind w:left="216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Савићевић,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Душан.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Методологија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истраживања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васпитању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образовању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Врање: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Учитељски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факултет,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1996.</w:t>
      </w:r>
    </w:p>
    <w:p w:rsidR="00841BD4" w:rsidRPr="00663144" w:rsidRDefault="00841BD4" w:rsidP="00841BD4">
      <w:pPr>
        <w:pStyle w:val="BodyText"/>
        <w:spacing w:before="1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б)</w:t>
      </w:r>
      <w:r w:rsidRPr="00663144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књига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(више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аутора):</w:t>
      </w:r>
    </w:p>
    <w:p w:rsidR="00841BD4" w:rsidRPr="00663144" w:rsidRDefault="00841BD4" w:rsidP="00841BD4">
      <w:pPr>
        <w:spacing w:before="8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663144">
        <w:rPr>
          <w:rFonts w:ascii="Times New Roman" w:hAnsi="Times New Roman" w:cs="Times New Roman"/>
          <w:w w:val="105"/>
          <w:sz w:val="24"/>
          <w:szCs w:val="24"/>
        </w:rPr>
        <w:t>Radden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ü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nter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Ren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é</w:t>
      </w:r>
      <w:r w:rsidRPr="00663144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Dirven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663144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Cognitive</w:t>
      </w:r>
      <w:r w:rsidRPr="00663144">
        <w:rPr>
          <w:rFonts w:ascii="Times New Roman" w:hAnsi="Times New Roman" w:cs="Times New Roman"/>
          <w:i/>
          <w:spacing w:val="39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English</w:t>
      </w:r>
      <w:r w:rsidRPr="00663144">
        <w:rPr>
          <w:rFonts w:ascii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Grammar</w:t>
      </w:r>
      <w:r w:rsidRPr="00663144">
        <w:rPr>
          <w:rFonts w:ascii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(Cognitive</w:t>
      </w:r>
      <w:r w:rsidRPr="00663144">
        <w:rPr>
          <w:rFonts w:ascii="Times New Roman" w:hAnsi="Times New Roman" w:cs="Times New Roman"/>
          <w:i/>
          <w:spacing w:val="39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Linguistics</w:t>
      </w:r>
      <w:r w:rsidRPr="00663144">
        <w:rPr>
          <w:rFonts w:ascii="Times New Roman" w:hAnsi="Times New Roman" w:cs="Times New Roman"/>
          <w:i/>
          <w:spacing w:val="38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 w:rsidRPr="00663144">
        <w:rPr>
          <w:rFonts w:ascii="Times New Roman" w:hAnsi="Times New Roman" w:cs="Times New Roman"/>
          <w:i/>
          <w:spacing w:val="36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Practicе</w:t>
      </w:r>
      <w:r w:rsidRPr="00663144">
        <w:rPr>
          <w:rFonts w:ascii="Times New Roman" w:hAnsi="Times New Roman" w:cs="Times New Roman"/>
          <w:i/>
          <w:spacing w:val="39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2)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41BD4" w:rsidRPr="00663144" w:rsidRDefault="00841BD4" w:rsidP="00841BD4">
      <w:pPr>
        <w:pStyle w:val="BodyText"/>
        <w:spacing w:before="8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Amsterdam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–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Philadelphia: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John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Benjamins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Publishing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Company,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2007.</w:t>
      </w:r>
    </w:p>
    <w:p w:rsidR="00841BD4" w:rsidRPr="00663144" w:rsidRDefault="00841BD4" w:rsidP="00841BD4">
      <w:pPr>
        <w:pStyle w:val="BodyText"/>
        <w:spacing w:before="1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часопису:</w:t>
      </w:r>
    </w:p>
    <w:p w:rsidR="00841BD4" w:rsidRPr="00663144" w:rsidRDefault="00841BD4" w:rsidP="00841BD4">
      <w:pPr>
        <w:spacing w:before="8" w:line="249" w:lineRule="auto"/>
        <w:ind w:left="216" w:right="104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Тодоровић,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Милорад.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Социјализација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схваћена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динамски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начин.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Зборник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радова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Филозофског</w:t>
      </w:r>
      <w:r w:rsidRPr="00663144">
        <w:rPr>
          <w:rFonts w:ascii="Times New Roman" w:hAnsi="Times New Roman" w:cs="Times New Roman"/>
          <w:i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факултета</w:t>
      </w:r>
      <w:r w:rsidRPr="00663144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Приштини,</w:t>
      </w:r>
      <w:r w:rsidRPr="00663144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XLVII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/1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(2017):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20−34.</w:t>
      </w:r>
    </w:p>
    <w:p w:rsidR="00841BD4" w:rsidRPr="00663144" w:rsidRDefault="00841BD4" w:rsidP="00841BD4">
      <w:pPr>
        <w:pStyle w:val="BodyText"/>
        <w:spacing w:before="173" w:line="249" w:lineRule="auto"/>
        <w:ind w:left="216" w:right="104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г)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часопису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једном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страних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изворно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писму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коме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објављен:</w:t>
      </w:r>
    </w:p>
    <w:p w:rsidR="00841BD4" w:rsidRPr="00663144" w:rsidRDefault="00841BD4" w:rsidP="00841BD4">
      <w:pPr>
        <w:pStyle w:val="BodyText"/>
        <w:spacing w:line="247" w:lineRule="auto"/>
        <w:ind w:left="216" w:right="102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</w:rPr>
        <w:t xml:space="preserve">Hahn, Adelaide. Verbal Nouns and Adjectives in Some Ancient Languages.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Language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42/2 (1966):</w:t>
      </w:r>
      <w:r w:rsidRPr="00663144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378–398.</w:t>
      </w:r>
    </w:p>
    <w:p w:rsidR="00841BD4" w:rsidRPr="00663144" w:rsidRDefault="00841BD4" w:rsidP="00841BD4">
      <w:pPr>
        <w:pStyle w:val="BodyText"/>
        <w:spacing w:before="1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зборнику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радова:</w:t>
      </w:r>
    </w:p>
    <w:p w:rsidR="00841BD4" w:rsidRPr="00663144" w:rsidRDefault="00841BD4" w:rsidP="00841BD4">
      <w:pPr>
        <w:pStyle w:val="BodyText"/>
        <w:spacing w:before="10" w:line="247" w:lineRule="auto"/>
        <w:ind w:left="216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Недовић,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Велизар.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Образовање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усавршавање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педагогаза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промене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предшколском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васпитању и образовању. Бошко Влаховић (ур.). С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авремени токови у образовању наставника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Београд: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Учитељски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факултет,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2005,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191–198.</w:t>
      </w:r>
    </w:p>
    <w:p w:rsidR="00841BD4" w:rsidRPr="00663144" w:rsidRDefault="00841BD4" w:rsidP="00841BD4">
      <w:pPr>
        <w:pStyle w:val="BodyText"/>
        <w:spacing w:before="1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д)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речник:</w:t>
      </w:r>
    </w:p>
    <w:p w:rsidR="00841BD4" w:rsidRPr="00663144" w:rsidRDefault="00841BD4" w:rsidP="00F10AEA">
      <w:pPr>
        <w:spacing w:before="8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ESJS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: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Etymologick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ý</w:t>
      </w:r>
      <w:r w:rsidRPr="00663144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slovn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í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k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jazyka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staroslov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ě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nsk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é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ho</w:t>
      </w:r>
      <w:r w:rsidRPr="00663144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red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.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Eva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Havlov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á),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1–.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Praha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Academia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1989–.</w:t>
      </w:r>
    </w:p>
    <w:p w:rsidR="00335D7E" w:rsidRDefault="00335D7E" w:rsidP="00841BD4">
      <w:pPr>
        <w:pStyle w:val="BodyText"/>
        <w:spacing w:before="183"/>
        <w:jc w:val="both"/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sectPr w:rsidR="00335D7E" w:rsidSect="00841BD4">
          <w:type w:val="continuous"/>
          <w:pgSz w:w="12240" w:h="15840"/>
          <w:pgMar w:top="560" w:right="1220" w:bottom="620" w:left="1440" w:header="0" w:footer="429" w:gutter="0"/>
          <w:cols w:space="720"/>
        </w:sectPr>
      </w:pPr>
    </w:p>
    <w:p w:rsidR="00841BD4" w:rsidRPr="00663144" w:rsidRDefault="00841BD4" w:rsidP="00841BD4">
      <w:pPr>
        <w:pStyle w:val="BodyText"/>
        <w:spacing w:before="1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lastRenderedPageBreak/>
        <w:t>ђ)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фототипско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издање:</w:t>
      </w:r>
    </w:p>
    <w:p w:rsidR="00841BD4" w:rsidRDefault="00841BD4" w:rsidP="00841BD4">
      <w:pPr>
        <w:spacing w:before="8" w:line="249" w:lineRule="auto"/>
        <w:ind w:left="216" w:right="106" w:firstLine="53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Ивић,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Милка.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Значења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српскохрватског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инструментала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њихов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развој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(синтаксичко-</w:t>
      </w:r>
      <w:r w:rsidRPr="00663144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семантичка студија).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Београд, 1954. Београд: Српска академија наука и уметности – Београдска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књига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Институт за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језик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САНУ,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2005.</w:t>
      </w:r>
    </w:p>
    <w:p w:rsidR="00F10AEA" w:rsidRPr="00663144" w:rsidRDefault="00F10AEA" w:rsidP="00841BD4">
      <w:pPr>
        <w:spacing w:before="8" w:line="249" w:lineRule="auto"/>
        <w:ind w:left="216" w:right="10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D7E" w:rsidRDefault="00841BD4" w:rsidP="00F10AEA">
      <w:pPr>
        <w:pStyle w:val="BodyText"/>
        <w:ind w:left="74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е)</w:t>
      </w:r>
      <w:r w:rsidRPr="00663144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рукописна</w:t>
      </w:r>
      <w:r w:rsidRPr="00663144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грађа:</w:t>
      </w:r>
    </w:p>
    <w:p w:rsidR="00335D7E" w:rsidRPr="00335D7E" w:rsidRDefault="00841BD4" w:rsidP="00F10AEA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Николић,</w:t>
      </w:r>
      <w:r w:rsidRPr="00663144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Јован.</w:t>
      </w:r>
      <w:r w:rsidRPr="00663144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Песмарица.</w:t>
      </w:r>
      <w:r w:rsidRPr="00663144">
        <w:rPr>
          <w:rFonts w:ascii="Times New Roman" w:hAnsi="Times New Roman" w:cs="Times New Roman"/>
          <w:i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Темишвар: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Архив</w:t>
      </w:r>
      <w:r w:rsidRPr="00663144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САНУ</w:t>
      </w:r>
      <w:r w:rsidRPr="00663144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663144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Београду,</w:t>
      </w:r>
      <w:r w:rsidRPr="00663144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сигн.</w:t>
      </w:r>
      <w:r w:rsidRPr="00663144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8552/264/5,</w:t>
      </w:r>
      <w:r w:rsidR="00335D7E">
        <w:rPr>
          <w:rFonts w:ascii="Times New Roman" w:hAnsi="Times New Roman" w:cs="Times New Roman"/>
          <w:w w:val="105"/>
          <w:sz w:val="24"/>
          <w:szCs w:val="24"/>
          <w:lang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1780–</w:t>
      </w:r>
      <w:r w:rsidR="00335D7E" w:rsidRPr="00663144">
        <w:rPr>
          <w:rFonts w:ascii="Times New Roman" w:hAnsi="Times New Roman" w:cs="Times New Roman"/>
          <w:sz w:val="24"/>
          <w:szCs w:val="24"/>
        </w:rPr>
        <w:t>1783.</w:t>
      </w:r>
    </w:p>
    <w:p w:rsidR="00841BD4" w:rsidRDefault="00841BD4" w:rsidP="00335D7E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35D7E" w:rsidRPr="00335D7E" w:rsidRDefault="00335D7E" w:rsidP="00335D7E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  <w:lang/>
        </w:rPr>
        <w:sectPr w:rsidR="00335D7E" w:rsidRPr="00335D7E" w:rsidSect="00335D7E">
          <w:type w:val="continuous"/>
          <w:pgSz w:w="12240" w:h="15840"/>
          <w:pgMar w:top="560" w:right="1220" w:bottom="620" w:left="1440" w:header="0" w:footer="429" w:gutter="0"/>
          <w:cols w:space="720"/>
        </w:sectPr>
      </w:pPr>
    </w:p>
    <w:p w:rsidR="00335D7E" w:rsidRPr="00663144" w:rsidRDefault="00335D7E" w:rsidP="00335D7E">
      <w:pPr>
        <w:pStyle w:val="BodyText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/>
        </w:rPr>
        <w:lastRenderedPageBreak/>
        <w:t xml:space="preserve">           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ж)</w:t>
      </w:r>
      <w:r w:rsidRPr="0066314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публикација</w:t>
      </w:r>
      <w:r w:rsidRPr="0066314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доступна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</w:rPr>
        <w:t>online:</w:t>
      </w:r>
    </w:p>
    <w:p w:rsidR="00335D7E" w:rsidRPr="00663144" w:rsidRDefault="00335D7E" w:rsidP="00335D7E">
      <w:pPr>
        <w:ind w:left="-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Vелтман,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K.</w:t>
      </w:r>
      <w:r w:rsidRPr="0066314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spacing w:val="-1"/>
          <w:w w:val="105"/>
          <w:sz w:val="24"/>
          <w:szCs w:val="24"/>
        </w:rPr>
        <w:t>H.</w:t>
      </w:r>
      <w:r w:rsidRPr="0066314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Augmented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Books,</w:t>
      </w:r>
      <w:r w:rsidRPr="00663144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Кnowledge</w:t>
      </w:r>
      <w:r w:rsidRPr="00663144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 w:rsidRPr="00663144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663144">
        <w:rPr>
          <w:rFonts w:ascii="Times New Roman" w:hAnsi="Times New Roman" w:cs="Times New Roman"/>
          <w:i/>
          <w:w w:val="105"/>
          <w:sz w:val="24"/>
          <w:szCs w:val="24"/>
        </w:rPr>
        <w:t>Culture.</w:t>
      </w:r>
    </w:p>
    <w:p w:rsidR="00335D7E" w:rsidRPr="00663144" w:rsidRDefault="00335D7E" w:rsidP="00F10AEA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sz w:val="24"/>
          <w:szCs w:val="24"/>
        </w:rPr>
        <w:t>&lt;</w:t>
      </w:r>
      <w:hyperlink r:id="rId11">
        <w:r w:rsidRPr="00663144">
          <w:rPr>
            <w:rFonts w:ascii="Times New Roman" w:hAnsi="Times New Roman" w:cs="Times New Roman"/>
            <w:sz w:val="24"/>
            <w:szCs w:val="24"/>
          </w:rPr>
          <w:t>http://www.isoc.org/inet2000/cdproceedings/6d/6d.</w:t>
        </w:r>
      </w:hyperlink>
      <w:r w:rsidRPr="00663144">
        <w:rPr>
          <w:rFonts w:ascii="Times New Roman" w:hAnsi="Times New Roman" w:cs="Times New Roman"/>
          <w:sz w:val="24"/>
          <w:szCs w:val="24"/>
          <w:lang w:val="ru-RU"/>
        </w:rPr>
        <w:t>&gt;</w:t>
      </w:r>
      <w:r w:rsidRPr="00663144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63144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63144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sz w:val="24"/>
          <w:szCs w:val="24"/>
          <w:lang w:val="ru-RU"/>
        </w:rPr>
        <w:t>2002.</w:t>
      </w:r>
    </w:p>
    <w:p w:rsidR="00335D7E" w:rsidRPr="00663144" w:rsidRDefault="00335D7E" w:rsidP="00335D7E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D7E" w:rsidRDefault="00335D7E" w:rsidP="00335D7E">
      <w:pPr>
        <w:ind w:left="748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sectPr w:rsidR="00335D7E" w:rsidSect="00335D7E">
          <w:type w:val="continuous"/>
          <w:pgSz w:w="12240" w:h="15840"/>
          <w:pgMar w:top="840" w:right="1220" w:bottom="280" w:left="1440" w:header="720" w:footer="720" w:gutter="0"/>
          <w:cols w:space="720"/>
        </w:sectPr>
      </w:pPr>
    </w:p>
    <w:p w:rsidR="00335D7E" w:rsidRDefault="00335D7E" w:rsidP="00335D7E">
      <w:pPr>
        <w:ind w:left="748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lastRenderedPageBreak/>
        <w:t>ЗАВРШНЕ</w:t>
      </w:r>
      <w:r w:rsidRPr="00663144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КОРЕКЦИЈЕ</w:t>
      </w:r>
    </w:p>
    <w:p w:rsidR="00335D7E" w:rsidRPr="00663144" w:rsidRDefault="00335D7E" w:rsidP="00335D7E">
      <w:pPr>
        <w:ind w:left="74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A5141" w:rsidRDefault="00335D7E" w:rsidP="00F10AEA">
      <w:pPr>
        <w:pStyle w:val="BodyTex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Исправљене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штампу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припремљене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шаље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као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ПДФ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ауторима ради коначне провере пре објављивања, уз искључење могућности промене садржаја</w:t>
      </w:r>
      <w:r w:rsidRPr="0066314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66314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додавање</w:t>
      </w:r>
      <w:r w:rsidRPr="00663144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новог</w:t>
      </w:r>
      <w:r w:rsidRPr="00663144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663144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материјала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663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5D7E" w:rsidRPr="00663144" w:rsidRDefault="00335D7E" w:rsidP="00335D7E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35D7E" w:rsidRPr="00663144" w:rsidSect="00335D7E">
          <w:footerReference w:type="default" r:id="rId12"/>
          <w:type w:val="continuous"/>
          <w:pgSz w:w="12240" w:h="15840"/>
          <w:pgMar w:top="840" w:right="1220" w:bottom="280" w:left="1440" w:header="720" w:footer="720" w:gutter="0"/>
          <w:cols w:space="720"/>
        </w:sectPr>
      </w:pPr>
    </w:p>
    <w:p w:rsidR="00841BD4" w:rsidRPr="00663144" w:rsidRDefault="00841BD4">
      <w:pPr>
        <w:pStyle w:val="BodyText"/>
        <w:spacing w:before="140" w:line="247" w:lineRule="auto"/>
        <w:ind w:left="215" w:right="107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41BD4" w:rsidRPr="00663144" w:rsidSect="007A5141">
      <w:type w:val="continuous"/>
      <w:pgSz w:w="12240" w:h="15840"/>
      <w:pgMar w:top="840" w:right="122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2F" w:rsidRDefault="0093242F" w:rsidP="007A5141">
      <w:r>
        <w:separator/>
      </w:r>
    </w:p>
  </w:endnote>
  <w:endnote w:type="continuationSeparator" w:id="1">
    <w:p w:rsidR="0093242F" w:rsidRDefault="0093242F" w:rsidP="007A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1" w:rsidRDefault="007A5141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9pt;margin-top:759.55pt;width:11.75pt;height:14.2pt;z-index:-251658752;mso-position-horizontal-relative:page;mso-position-vertical-relative:page" filled="f" stroked="f">
          <v:textbox style="mso-next-textbox:#_x0000_s1025" inset="0,0,0,0">
            <w:txbxContent>
              <w:p w:rsidR="007A5141" w:rsidRDefault="007A5141">
                <w:pPr>
                  <w:pStyle w:val="BodyText"/>
                  <w:spacing w:before="27"/>
                  <w:ind w:left="60"/>
                </w:pPr>
                <w:r>
                  <w:fldChar w:fldCharType="begin"/>
                </w:r>
                <w:r w:rsidR="0093242F"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335D7E">
                  <w:rPr>
                    <w:noProof/>
                    <w:w w:val="10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2F" w:rsidRDefault="0093242F" w:rsidP="007A5141">
      <w:r>
        <w:separator/>
      </w:r>
    </w:p>
  </w:footnote>
  <w:footnote w:type="continuationSeparator" w:id="1">
    <w:p w:rsidR="0093242F" w:rsidRDefault="0093242F" w:rsidP="007A5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5141"/>
    <w:rsid w:val="001059E9"/>
    <w:rsid w:val="00120758"/>
    <w:rsid w:val="00335D7E"/>
    <w:rsid w:val="00446F82"/>
    <w:rsid w:val="00663144"/>
    <w:rsid w:val="007A5141"/>
    <w:rsid w:val="00830BDE"/>
    <w:rsid w:val="00841BD4"/>
    <w:rsid w:val="009159B9"/>
    <w:rsid w:val="0093242F"/>
    <w:rsid w:val="00955284"/>
    <w:rsid w:val="00DA53FE"/>
    <w:rsid w:val="00F1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141"/>
    <w:rPr>
      <w:rFonts w:ascii="Cambria" w:eastAsia="Cambria" w:hAnsi="Cambria" w:cs="Cambria"/>
    </w:rPr>
  </w:style>
  <w:style w:type="paragraph" w:styleId="Heading3">
    <w:name w:val="heading 3"/>
    <w:basedOn w:val="Normal"/>
    <w:link w:val="Heading3Char"/>
    <w:uiPriority w:val="9"/>
    <w:qFormat/>
    <w:rsid w:val="0066314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5141"/>
    <w:pPr>
      <w:ind w:left="748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7A5141"/>
    <w:pPr>
      <w:spacing w:before="104"/>
      <w:ind w:left="3412" w:right="330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7A5141"/>
  </w:style>
  <w:style w:type="paragraph" w:customStyle="1" w:styleId="TableParagraph">
    <w:name w:val="Table Paragraph"/>
    <w:basedOn w:val="Normal"/>
    <w:uiPriority w:val="1"/>
    <w:qFormat/>
    <w:rsid w:val="007A5141"/>
    <w:pPr>
      <w:ind w:left="40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E9"/>
    <w:rPr>
      <w:rFonts w:ascii="Tahoma" w:eastAsia="Cambr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63144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trong">
    <w:name w:val="Strong"/>
    <w:uiPriority w:val="22"/>
    <w:qFormat/>
    <w:rsid w:val="00663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p@pr.ac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soc.org/inet2000/cdproceedings/6d/6d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bornikradova.ufp@pr.ac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f-p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Upustvo autorima UFPZBORNIK</vt:lpstr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Upustvo autorima UFPZBORNIK</dc:title>
  <dc:creator>win10</dc:creator>
  <cp:lastModifiedBy>Korisnik</cp:lastModifiedBy>
  <cp:revision>2</cp:revision>
  <dcterms:created xsi:type="dcterms:W3CDTF">2022-02-28T12:41:00Z</dcterms:created>
  <dcterms:modified xsi:type="dcterms:W3CDTF">2022-02-28T12:41:00Z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2022-02-28T00:00:00Z</vt:filetime>
  </property>
</Properties>
</file>