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8C4E6D">
        <w:rPr>
          <w:rFonts w:asciiTheme="majorHAnsi" w:hAnsiTheme="majorHAnsi"/>
          <w:b/>
          <w:szCs w:val="28"/>
          <w:lang/>
        </w:rPr>
        <w:t>08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8C4E6D">
        <w:rPr>
          <w:rFonts w:asciiTheme="majorHAnsi" w:hAnsiTheme="majorHAnsi"/>
          <w:b/>
          <w:szCs w:val="28"/>
          <w:lang w:val="ru-RU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6C0F5E" w:rsidRDefault="006C0F5E" w:rsidP="00845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BC0E7E" w:rsidRDefault="005E5828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Default="005E5828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Савремени дидактичко-методички токови у разредној настави</w:t>
            </w:r>
          </w:p>
          <w:p w:rsidR="008C4E6D" w:rsidRPr="008C4E6D" w:rsidRDefault="008C4E6D" w:rsidP="00845B3C">
            <w:pPr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  <w:r w:rsidRPr="008C4E6D">
              <w:rPr>
                <w:rFonts w:asciiTheme="majorHAnsi" w:hAnsiTheme="majorHAnsi"/>
                <w:color w:val="FF0000"/>
                <w:sz w:val="20"/>
                <w:szCs w:val="20"/>
                <w:lang w:val="sr-Cyrl-CS"/>
              </w:rPr>
              <w:t>К О Л О К В И Ј У М</w:t>
            </w:r>
          </w:p>
        </w:tc>
        <w:tc>
          <w:tcPr>
            <w:tcW w:w="3532" w:type="dxa"/>
            <w:vAlign w:val="center"/>
          </w:tcPr>
          <w:p w:rsidR="00234894" w:rsidRDefault="00234894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BC0E7E"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Љиљана Пауновић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5E5828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12,30-14,00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Методика наставе природе и друштва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5E5828" w:rsidRDefault="005E5828" w:rsidP="00007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8C4E6D">
        <w:rPr>
          <w:rFonts w:asciiTheme="majorHAnsi" w:hAnsiTheme="majorHAnsi"/>
          <w:b/>
          <w:szCs w:val="28"/>
          <w:lang/>
        </w:rPr>
        <w:t>08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8C4E6D">
        <w:rPr>
          <w:rFonts w:asciiTheme="majorHAnsi" w:hAnsiTheme="majorHAnsi"/>
          <w:b/>
          <w:szCs w:val="28"/>
          <w:lang w:val="ru-RU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6C0F5E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F5E" w:rsidRPr="001402B0" w:rsidRDefault="006C0F5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C0F5E" w:rsidRPr="006C0F5E" w:rsidRDefault="006C0F5E" w:rsidP="007230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6C0F5E" w:rsidRDefault="006C0F5E" w:rsidP="0072305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72305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C0F5E" w:rsidRPr="001402B0" w:rsidRDefault="006C0F5E" w:rsidP="00723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5E5828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Default="005E5828" w:rsidP="002015F1">
            <w:pPr>
              <w:rPr>
                <w:rFonts w:asciiTheme="majorHAnsi" w:hAnsiTheme="majorHAnsi"/>
                <w:sz w:val="20"/>
                <w:szCs w:val="22"/>
                <w:lang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  <w:p w:rsidR="008C4E6D" w:rsidRPr="008C4E6D" w:rsidRDefault="008C4E6D" w:rsidP="002015F1">
            <w:pPr>
              <w:rPr>
                <w:rFonts w:asciiTheme="majorHAnsi" w:hAnsiTheme="majorHAnsi"/>
                <w:color w:val="FF0000"/>
                <w:sz w:val="20"/>
                <w:szCs w:val="22"/>
                <w:lang/>
              </w:rPr>
            </w:pPr>
            <w:r w:rsidRPr="008C4E6D">
              <w:rPr>
                <w:rFonts w:asciiTheme="majorHAnsi" w:hAnsiTheme="majorHAnsi"/>
                <w:color w:val="FF0000"/>
                <w:sz w:val="20"/>
                <w:szCs w:val="22"/>
                <w:lang/>
              </w:rPr>
              <w:t>К О Л О К В И Ј У М</w:t>
            </w:r>
          </w:p>
        </w:tc>
        <w:tc>
          <w:tcPr>
            <w:tcW w:w="3532" w:type="dxa"/>
            <w:vAlign w:val="center"/>
          </w:tcPr>
          <w:p w:rsidR="005E5828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E582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Default="005E5828" w:rsidP="001402B0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>Методика предшколског в</w:t>
            </w:r>
            <w:r w:rsidR="008C4E6D">
              <w:rPr>
                <w:rFonts w:asciiTheme="majorHAnsi" w:hAnsiTheme="majorHAnsi"/>
                <w:sz w:val="20"/>
                <w:szCs w:val="22"/>
                <w:lang w:val="sr-Cyrl-CS"/>
              </w:rPr>
              <w:t>а</w:t>
            </w: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>спитања</w:t>
            </w:r>
          </w:p>
          <w:p w:rsidR="008C4E6D" w:rsidRPr="008C4E6D" w:rsidRDefault="008C4E6D" w:rsidP="001402B0">
            <w:pPr>
              <w:rPr>
                <w:rFonts w:asciiTheme="majorHAnsi" w:hAnsiTheme="majorHAnsi"/>
                <w:color w:val="FF0000"/>
                <w:sz w:val="20"/>
                <w:szCs w:val="22"/>
                <w:lang w:val="sr-Cyrl-CS"/>
              </w:rPr>
            </w:pPr>
            <w:r w:rsidRPr="008C4E6D">
              <w:rPr>
                <w:rFonts w:asciiTheme="majorHAnsi" w:hAnsiTheme="majorHAnsi"/>
                <w:color w:val="FF0000"/>
                <w:sz w:val="20"/>
                <w:szCs w:val="22"/>
                <w:lang w:val="sr-Cyrl-CS"/>
              </w:rPr>
              <w:t>К О Л О К В И Ј У М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B9" w:rsidRDefault="00231FB9" w:rsidP="00CF33E4">
      <w:r>
        <w:separator/>
      </w:r>
    </w:p>
  </w:endnote>
  <w:endnote w:type="continuationSeparator" w:id="1">
    <w:p w:rsidR="00231FB9" w:rsidRDefault="00231FB9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B9" w:rsidRDefault="00231FB9" w:rsidP="00CF33E4">
      <w:r>
        <w:separator/>
      </w:r>
    </w:p>
  </w:footnote>
  <w:footnote w:type="continuationSeparator" w:id="1">
    <w:p w:rsidR="00231FB9" w:rsidRDefault="00231FB9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803B6"/>
    <w:rsid w:val="000A3E6D"/>
    <w:rsid w:val="001214D0"/>
    <w:rsid w:val="001402B0"/>
    <w:rsid w:val="00157972"/>
    <w:rsid w:val="001E6B60"/>
    <w:rsid w:val="00223523"/>
    <w:rsid w:val="00231FB9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571003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21C31"/>
    <w:rsid w:val="00886EDE"/>
    <w:rsid w:val="00887F83"/>
    <w:rsid w:val="008C4E6D"/>
    <w:rsid w:val="009265AE"/>
    <w:rsid w:val="009321FD"/>
    <w:rsid w:val="00960074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7505B"/>
    <w:rsid w:val="00C94341"/>
    <w:rsid w:val="00CA57D0"/>
    <w:rsid w:val="00CB3096"/>
    <w:rsid w:val="00CF33E4"/>
    <w:rsid w:val="00D02A9E"/>
    <w:rsid w:val="00D053BC"/>
    <w:rsid w:val="00D10EBC"/>
    <w:rsid w:val="00D247F9"/>
    <w:rsid w:val="00D264D1"/>
    <w:rsid w:val="00E16E83"/>
    <w:rsid w:val="00E55F2F"/>
    <w:rsid w:val="00F20A76"/>
    <w:rsid w:val="00F22F1D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11</cp:revision>
  <cp:lastPrinted>2018-12-05T13:50:00Z</cp:lastPrinted>
  <dcterms:created xsi:type="dcterms:W3CDTF">2017-11-02T13:18:00Z</dcterms:created>
  <dcterms:modified xsi:type="dcterms:W3CDTF">2018-12-05T13:50:00Z</dcterms:modified>
</cp:coreProperties>
</file>